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xmlns:wp14="http://schemas.microsoft.com/office/word/2010/wordml" w:rsidR="00D62ED8" w:rsidRDefault="00B538B5" w14:paraId="4796F8D9" wp14:textId="77777777">
      <w:pPr>
        <w:tabs>
          <w:tab w:val="left" w:pos="5103"/>
        </w:tabs>
        <w:rPr>
          <w:rFonts w:hint="eastAsia"/>
        </w:rPr>
      </w:pPr>
      <w:r>
        <w:rPr>
          <w:noProof/>
        </w:rPr>
        <w:drawing>
          <wp:anchor xmlns:wp14="http://schemas.microsoft.com/office/word/2010/wordprocessingDrawing" distT="0" distB="0" distL="0" distR="0" simplePos="0" relativeHeight="2" behindDoc="0" locked="0" layoutInCell="0" allowOverlap="1" wp14:anchorId="388FAC67" wp14:editId="7777777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790575" cy="790575"/>
            <wp:effectExtent l="0" t="0" r="0" b="0"/>
            <wp:wrapNone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xmlns:wp14="http://schemas.microsoft.com/office/word/2010/wordml" w:rsidR="00D62ED8" w:rsidRDefault="00B538B5" w14:paraId="38AC126F" wp14:textId="77777777">
      <w:pPr>
        <w:ind w:left="708" w:firstLine="708"/>
        <w:jc w:val="center"/>
        <w:rPr>
          <w:rFonts w:ascii="Times New Roman" w:hAnsi="Times New Roman" w:eastAsia="Times New Roman"/>
          <w:b/>
          <w:sz w:val="20"/>
          <w:szCs w:val="16"/>
          <w:lang w:eastAsia="pl-PL"/>
        </w:rPr>
      </w:pPr>
      <w:r>
        <w:rPr>
          <w:rFonts w:ascii="Times New Roman" w:hAnsi="Times New Roman" w:eastAsia="Times New Roman"/>
          <w:b/>
          <w:sz w:val="20"/>
          <w:szCs w:val="16"/>
          <w:lang w:eastAsia="pl-PL"/>
        </w:rPr>
        <w:t xml:space="preserve">Zespół </w:t>
      </w:r>
      <w:proofErr w:type="spellStart"/>
      <w:r>
        <w:rPr>
          <w:rFonts w:ascii="Times New Roman" w:hAnsi="Times New Roman" w:eastAsia="Times New Roman"/>
          <w:b/>
          <w:sz w:val="20"/>
          <w:szCs w:val="16"/>
          <w:lang w:eastAsia="pl-PL"/>
        </w:rPr>
        <w:t>Szkolno</w:t>
      </w:r>
      <w:proofErr w:type="spellEnd"/>
      <w:r>
        <w:rPr>
          <w:rFonts w:ascii="Times New Roman" w:hAnsi="Times New Roman" w:eastAsia="Times New Roman"/>
          <w:b/>
          <w:sz w:val="20"/>
          <w:szCs w:val="16"/>
          <w:lang w:eastAsia="pl-PL"/>
        </w:rPr>
        <w:t xml:space="preserve"> – Przedszkolny nr 7 w Warszawie</w:t>
      </w:r>
    </w:p>
    <w:p xmlns:wp14="http://schemas.microsoft.com/office/word/2010/wordml" w:rsidR="00D62ED8" w:rsidRDefault="00B538B5" w14:paraId="034919ED" wp14:textId="77777777">
      <w:pPr>
        <w:ind w:left="708" w:firstLine="708"/>
        <w:jc w:val="center"/>
        <w:rPr>
          <w:rFonts w:ascii="Times New Roman" w:hAnsi="Times New Roman" w:eastAsia="Times New Roman"/>
          <w:sz w:val="18"/>
          <w:szCs w:val="18"/>
          <w:lang w:eastAsia="pl-PL"/>
        </w:rPr>
      </w:pPr>
      <w:r>
        <w:rPr>
          <w:rFonts w:ascii="Times New Roman" w:hAnsi="Times New Roman" w:eastAsia="Times New Roman"/>
          <w:sz w:val="18"/>
          <w:szCs w:val="18"/>
          <w:lang w:eastAsia="pl-PL"/>
        </w:rPr>
        <w:t>Szkoła Podstawowa nr 321 i Przedszkole nr 389</w:t>
      </w:r>
    </w:p>
    <w:p xmlns:wp14="http://schemas.microsoft.com/office/word/2010/wordml" w:rsidR="00D62ED8" w:rsidRDefault="00B538B5" w14:paraId="53287CF1" wp14:textId="77777777">
      <w:pPr>
        <w:ind w:left="708" w:firstLine="708"/>
        <w:jc w:val="center"/>
        <w:rPr>
          <w:rFonts w:ascii="Times New Roman" w:hAnsi="Times New Roman" w:eastAsia="Times New Roman"/>
          <w:sz w:val="18"/>
          <w:szCs w:val="16"/>
          <w:lang w:eastAsia="pl-PL"/>
        </w:rPr>
      </w:pPr>
      <w:r>
        <w:rPr>
          <w:rFonts w:ascii="Times New Roman" w:hAnsi="Times New Roman" w:eastAsia="Times New Roman"/>
          <w:sz w:val="18"/>
          <w:szCs w:val="16"/>
          <w:lang w:eastAsia="pl-PL"/>
        </w:rPr>
        <w:t>ul. ppłk. W Szadkowskiego 3, 01-493 Warszawa</w:t>
      </w:r>
    </w:p>
    <w:p xmlns:wp14="http://schemas.microsoft.com/office/word/2010/wordml" w:rsidR="00D62ED8" w:rsidRDefault="00B538B5" w14:paraId="0A2F3F37" wp14:textId="77777777">
      <w:pPr>
        <w:ind w:left="708" w:firstLine="708"/>
        <w:jc w:val="center"/>
        <w:rPr>
          <w:rFonts w:ascii="Times New Roman" w:hAnsi="Times New Roman" w:eastAsia="Times New Roman"/>
          <w:sz w:val="18"/>
          <w:szCs w:val="16"/>
          <w:lang w:eastAsia="pl-PL"/>
        </w:rPr>
      </w:pPr>
      <w:proofErr w:type="spellStart"/>
      <w:r>
        <w:rPr>
          <w:rFonts w:ascii="Times New Roman" w:hAnsi="Times New Roman" w:eastAsia="Times New Roman"/>
          <w:sz w:val="18"/>
          <w:szCs w:val="16"/>
          <w:lang w:eastAsia="pl-PL"/>
        </w:rPr>
        <w:t>tel</w:t>
      </w:r>
      <w:proofErr w:type="spellEnd"/>
      <w:r>
        <w:rPr>
          <w:rFonts w:ascii="Times New Roman" w:hAnsi="Times New Roman" w:eastAsia="Times New Roman"/>
          <w:sz w:val="18"/>
          <w:szCs w:val="16"/>
          <w:lang w:eastAsia="pl-PL"/>
        </w:rPr>
        <w:t>: 22 836 39 78, e-mail: sekretariat.zsp7@eduwarszawa.pl</w:t>
      </w:r>
    </w:p>
    <w:p xmlns:wp14="http://schemas.microsoft.com/office/word/2010/wordml" w:rsidR="00D62ED8" w:rsidRDefault="00B538B5" w14:paraId="29D6B04F" wp14:textId="77777777">
      <w:pPr>
        <w:spacing w:after="160" w:line="142" w:lineRule="atLeast"/>
        <w:jc w:val="center"/>
        <w:rPr>
          <w:rFonts w:ascii="Times New Roman" w:hAnsi="Times New Roman" w:eastAsia="Times New Roman"/>
          <w:b/>
          <w:color w:val="000000"/>
          <w:sz w:val="16"/>
          <w:szCs w:val="16"/>
          <w:shd w:val="clear" w:color="auto" w:fill="FFFFFF"/>
          <w:lang w:eastAsia="pl-PL"/>
        </w:rPr>
      </w:pPr>
      <w:r>
        <w:rPr>
          <w:rFonts w:ascii="Times New Roman" w:hAnsi="Times New Roman" w:eastAsia="Times New Roman"/>
          <w:b/>
          <w:color w:val="000000"/>
          <w:sz w:val="16"/>
          <w:szCs w:val="16"/>
          <w:shd w:val="clear" w:color="auto" w:fill="FFFFFF"/>
          <w:lang w:eastAsia="pl-PL"/>
        </w:rPr>
        <w:t xml:space="preserve"> </w:t>
      </w:r>
    </w:p>
    <w:p xmlns:wp14="http://schemas.microsoft.com/office/word/2010/wordml" w:rsidR="00D62ED8" w:rsidRDefault="00D62ED8" w14:paraId="672A6659" wp14:textId="77777777">
      <w:pPr>
        <w:pStyle w:val="Tekstpodstawowy"/>
        <w:spacing w:after="160" w:line="142" w:lineRule="atLeast"/>
        <w:jc w:val="center"/>
        <w:rPr>
          <w:rFonts w:ascii="Times New Roman" w:hAnsi="Times New Roman"/>
          <w:b/>
          <w:color w:val="000000"/>
          <w:shd w:val="clear" w:color="auto" w:fill="FFFFFF"/>
        </w:rPr>
      </w:pPr>
    </w:p>
    <w:p xmlns:wp14="http://schemas.microsoft.com/office/word/2010/wordml" w:rsidR="00D62ED8" w:rsidRDefault="00B538B5" w14:paraId="7A7C19EC" wp14:textId="77777777">
      <w:pPr>
        <w:pStyle w:val="Tekstpodstawowy"/>
        <w:spacing w:after="160" w:line="142" w:lineRule="atLeast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 xml:space="preserve">Deklaracja dostępności Zespołu </w:t>
      </w:r>
      <w:r>
        <w:rPr>
          <w:rFonts w:ascii="Times New Roman" w:hAnsi="Times New Roman"/>
          <w:b/>
          <w:color w:val="000000"/>
          <w:shd w:val="clear" w:color="auto" w:fill="FFFFFF"/>
        </w:rPr>
        <w:t>Szkolno-Przedszkolnego nr 7 w Warszawie.</w:t>
      </w:r>
    </w:p>
    <w:p xmlns:wp14="http://schemas.microsoft.com/office/word/2010/wordml" w:rsidR="00D62ED8" w:rsidRDefault="00B538B5" w14:paraId="42C98016" wp14:textId="0D70FF91">
      <w:pPr>
        <w:pStyle w:val="Tekstpodstawowy"/>
        <w:spacing w:after="160" w:line="142" w:lineRule="atLeast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br/>
      </w:r>
      <w:r>
        <w:rPr>
          <w:rFonts w:ascii="Times New Roman" w:hAnsi="Times New Roman"/>
          <w:color w:val="333333"/>
        </w:rPr>
        <w:tab/>
      </w:r>
      <w:r w:rsidR="00B538B5">
        <w:rPr>
          <w:rFonts w:ascii="Times New Roman" w:hAnsi="Times New Roman"/>
          <w:color w:val="000000"/>
          <w:shd w:val="clear" w:color="auto" w:fill="FFFFFF"/>
        </w:rPr>
        <w:t xml:space="preserve">Zespół Szkolno-Przedszkolny nr 7 w Warszawie ul. ppłk. W. Szadkowskiego 3, zobowiązuje się zapewnić dostępność swojej strony internetowej, zgodnie z przepisami ustawy </w:t>
      </w:r>
      <w:r>
        <w:br/>
      </w:r>
      <w:r w:rsidR="00B538B5">
        <w:rPr>
          <w:rFonts w:ascii="Times New Roman" w:hAnsi="Times New Roman"/>
          <w:color w:val="000000"/>
          <w:shd w:val="clear" w:color="auto" w:fill="FFFFFF"/>
        </w:rPr>
        <w:t xml:space="preserve">z dnia 4 kwietnia 2019 r. o dostępności </w:t>
      </w:r>
      <w:r w:rsidR="00B538B5">
        <w:rPr>
          <w:rFonts w:ascii="Times New Roman" w:hAnsi="Times New Roman"/>
          <w:color w:val="000000"/>
          <w:shd w:val="clear" w:color="auto" w:fill="FFFFFF"/>
        </w:rPr>
        <w:t xml:space="preserve">cyfrowej stron internetowych i aplikacji mobilnych podmiotów publicznych (Dz. U. z 2019 r. poz. 848). Oświadczenie w sprawie dostępności </w:t>
      </w:r>
      <w:r>
        <w:br/>
      </w:r>
      <w:r w:rsidR="00B538B5">
        <w:rPr>
          <w:rFonts w:ascii="Times New Roman" w:hAnsi="Times New Roman"/>
          <w:color w:val="000000"/>
          <w:shd w:val="clear" w:color="auto" w:fill="FFFFFF"/>
        </w:rPr>
        <w:t xml:space="preserve">ma zastosowanie do Biuletynu Informacji Publicznej Zespołu Szkolno-Przedszkolnego nr 7 </w:t>
      </w:r>
      <w:r>
        <w:br/>
      </w:r>
      <w:r w:rsidR="00B538B5">
        <w:rPr>
          <w:rFonts w:ascii="Times New Roman" w:hAnsi="Times New Roman"/>
          <w:color w:val="000000"/>
          <w:shd w:val="clear" w:color="auto" w:fill="FFFFFF"/>
        </w:rPr>
        <w:t>w Warszawie.</w:t>
      </w:r>
      <w:r w:rsidR="00B538B5">
        <w:rPr>
          <w:rFonts w:ascii="Times New Roman" w:hAnsi="Times New Roman"/>
          <w:color w:val="333333"/>
          <w:shd w:val="clear" w:color="auto" w:fill="FFFFFF"/>
        </w:rPr>
        <w:t>     </w:t>
      </w:r>
    </w:p>
    <w:p xmlns:wp14="http://schemas.microsoft.com/office/word/2010/wordml" w:rsidR="00D62ED8" w:rsidRDefault="00B538B5" w14:paraId="0384731B" wp14:textId="77777777">
      <w:pPr>
        <w:pStyle w:val="Tekstpodstawowy"/>
        <w:spacing w:after="160" w:line="142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Data publikacj</w:t>
      </w:r>
      <w:r>
        <w:rPr>
          <w:rFonts w:ascii="Times New Roman" w:hAnsi="Times New Roman"/>
          <w:color w:val="000000"/>
          <w:shd w:val="clear" w:color="auto" w:fill="FFFFFF"/>
        </w:rPr>
        <w:t>i strony internetowej: 1.09.2020 r.     </w:t>
      </w:r>
    </w:p>
    <w:p xmlns:wp14="http://schemas.microsoft.com/office/word/2010/wordml" w:rsidR="00D62ED8" w:rsidRDefault="00B538B5" w14:paraId="2D4AEAC2" wp14:textId="481478D8">
      <w:pPr>
        <w:pStyle w:val="Tekstpodstawowy"/>
        <w:spacing w:after="160" w:line="142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  <w:r w:rsidR="00B538B5">
        <w:rPr>
          <w:rFonts w:ascii="Times New Roman" w:hAnsi="Times New Roman"/>
          <w:color w:val="000000"/>
          <w:shd w:val="clear" w:color="auto" w:fill="FFFFFF"/>
        </w:rPr>
        <w:t xml:space="preserve">Data ostatniej istotnej aktualizacji: </w:t>
      </w:r>
      <w:r w:rsidR="48038F59">
        <w:rPr>
          <w:rFonts w:ascii="Times New Roman" w:hAnsi="Times New Roman"/>
          <w:color w:val="000000"/>
          <w:shd w:val="clear" w:color="auto" w:fill="FFFFFF"/>
        </w:rPr>
        <w:t>08</w:t>
      </w:r>
      <w:r w:rsidR="00B538B5">
        <w:rPr>
          <w:rFonts w:ascii="Times New Roman" w:hAnsi="Times New Roman"/>
          <w:color w:val="000000"/>
          <w:shd w:val="clear" w:color="auto" w:fill="FFFFFF"/>
        </w:rPr>
        <w:t>.0</w:t>
      </w:r>
      <w:r w:rsidR="08DDB19F">
        <w:rPr>
          <w:rFonts w:ascii="Times New Roman" w:hAnsi="Times New Roman"/>
          <w:color w:val="000000"/>
          <w:shd w:val="clear" w:color="auto" w:fill="FFFFFF"/>
        </w:rPr>
        <w:t>1</w:t>
      </w:r>
      <w:r w:rsidR="00B538B5">
        <w:rPr>
          <w:rFonts w:ascii="Times New Roman" w:hAnsi="Times New Roman"/>
          <w:color w:val="000000"/>
          <w:shd w:val="clear" w:color="auto" w:fill="FFFFFF"/>
        </w:rPr>
        <w:t>.202</w:t>
      </w:r>
      <w:r w:rsidR="72991852">
        <w:rPr>
          <w:rFonts w:ascii="Times New Roman" w:hAnsi="Times New Roman"/>
          <w:color w:val="000000"/>
          <w:shd w:val="clear" w:color="auto" w:fill="FFFFFF"/>
        </w:rPr>
        <w:t>6</w:t>
      </w:r>
      <w:r w:rsidR="00B538B5">
        <w:rPr>
          <w:rFonts w:ascii="Times New Roman" w:hAnsi="Times New Roman"/>
          <w:color w:val="000000"/>
          <w:shd w:val="clear" w:color="auto" w:fill="FFFFFF"/>
        </w:rPr>
        <w:t xml:space="preserve"> r.</w:t>
      </w:r>
    </w:p>
    <w:p xmlns:wp14="http://schemas.microsoft.com/office/word/2010/wordml" w:rsidR="00D62ED8" w:rsidRDefault="00B538B5" w14:paraId="5F579001" wp14:textId="77777777">
      <w:pPr>
        <w:pStyle w:val="Tekstpodstawowy"/>
        <w:spacing w:after="160" w:line="142" w:lineRule="atLeast"/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>Status pod względem zgodności z ustawą:</w:t>
      </w:r>
    </w:p>
    <w:p xmlns:wp14="http://schemas.microsoft.com/office/word/2010/wordml" w:rsidR="00D62ED8" w:rsidRDefault="00B538B5" w14:paraId="3F699521" wp14:textId="77777777">
      <w:pPr>
        <w:pStyle w:val="Tekstpodstawowy"/>
        <w:spacing w:after="0" w:line="142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>Strona internetowa placówki jest częściowo zgodna z ustawą o dostępności cyfrowej stron internetowych i aplikacji mobilnyc</w:t>
      </w:r>
      <w:r>
        <w:rPr>
          <w:rFonts w:ascii="Times New Roman" w:hAnsi="Times New Roman"/>
          <w:color w:val="000000"/>
          <w:shd w:val="clear" w:color="auto" w:fill="FFFFFF"/>
        </w:rPr>
        <w:t>h podmiotów publicznych z powodu niezgodności wymienionych poniżej:</w:t>
      </w:r>
    </w:p>
    <w:p xmlns:wp14="http://schemas.microsoft.com/office/word/2010/wordml" w:rsidR="00D62ED8" w:rsidRDefault="00B538B5" w14:paraId="009C074F" wp14:textId="36C26877">
      <w:pPr>
        <w:pStyle w:val="Tekstpodstawowy"/>
        <w:numPr>
          <w:ilvl w:val="0"/>
          <w:numId w:val="1"/>
        </w:numPr>
        <w:tabs>
          <w:tab w:val="clear" w:pos="709"/>
          <w:tab w:val="left" w:pos="0"/>
        </w:tabs>
        <w:spacing w:after="0" w:line="142" w:lineRule="atLeast"/>
        <w:ind w:left="1069" w:hanging="643"/>
        <w:jc w:val="both"/>
        <w:rPr>
          <w:rFonts w:ascii="Times New Roman" w:hAnsi="Times New Roman"/>
          <w:color w:val="000000"/>
          <w:shd w:val="clear" w:color="auto" w:fill="FFFFFF"/>
        </w:rPr>
      </w:pPr>
      <w:r w:rsidR="00B538B5">
        <w:rPr>
          <w:rFonts w:ascii="Times New Roman" w:hAnsi="Times New Roman"/>
          <w:color w:val="000000"/>
          <w:shd w:val="clear" w:color="auto" w:fill="FFFFFF"/>
        </w:rPr>
        <w:t>brak transkrypcji</w:t>
      </w:r>
      <w:r w:rsidR="00B538B5">
        <w:rPr>
          <w:rFonts w:ascii="Times New Roman" w:hAnsi="Times New Roman"/>
          <w:color w:val="000000"/>
          <w:shd w:val="clear" w:color="auto" w:fill="FFFFFF"/>
        </w:rPr>
        <w:t xml:space="preserve"> opisowej niektórych materiałów dźwiękowych,</w:t>
      </w:r>
    </w:p>
    <w:p xmlns:wp14="http://schemas.microsoft.com/office/word/2010/wordml" w:rsidR="00D62ED8" w:rsidRDefault="00B538B5" w14:paraId="4284A76D" wp14:textId="77777777">
      <w:pPr>
        <w:pStyle w:val="Tekstpodstawowy"/>
        <w:numPr>
          <w:ilvl w:val="0"/>
          <w:numId w:val="1"/>
        </w:numPr>
        <w:tabs>
          <w:tab w:val="clear" w:pos="709"/>
          <w:tab w:val="left" w:pos="0"/>
        </w:tabs>
        <w:spacing w:after="0" w:line="142" w:lineRule="atLeast"/>
        <w:ind w:left="1069" w:hanging="643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niektóre linki mogą być dwuznaczne dla użytkowników i nie są wystarczająco opisane,</w:t>
      </w:r>
    </w:p>
    <w:p xmlns:wp14="http://schemas.microsoft.com/office/word/2010/wordml" w:rsidR="00D62ED8" w:rsidRDefault="00B538B5" w14:paraId="3A590BE9" wp14:textId="77777777">
      <w:pPr>
        <w:pStyle w:val="Tekstpodstawowy"/>
        <w:numPr>
          <w:ilvl w:val="0"/>
          <w:numId w:val="1"/>
        </w:numPr>
        <w:tabs>
          <w:tab w:val="clear" w:pos="709"/>
          <w:tab w:val="left" w:pos="0"/>
        </w:tabs>
        <w:spacing w:after="0" w:line="142" w:lineRule="atLeast"/>
        <w:ind w:left="1069" w:hanging="643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brak dostępności wszystkich funkcjonalnoś</w:t>
      </w:r>
      <w:r>
        <w:rPr>
          <w:rFonts w:ascii="Times New Roman" w:hAnsi="Times New Roman"/>
          <w:color w:val="000000"/>
          <w:shd w:val="clear" w:color="auto" w:fill="FFFFFF"/>
        </w:rPr>
        <w:t>ci za pomocą klawiatury,</w:t>
      </w:r>
    </w:p>
    <w:p xmlns:wp14="http://schemas.microsoft.com/office/word/2010/wordml" w:rsidR="00D62ED8" w:rsidRDefault="00B538B5" w14:paraId="257E8D94" wp14:textId="77777777">
      <w:pPr>
        <w:pStyle w:val="Tekstpodstawowy"/>
        <w:numPr>
          <w:ilvl w:val="0"/>
          <w:numId w:val="1"/>
        </w:numPr>
        <w:tabs>
          <w:tab w:val="clear" w:pos="709"/>
          <w:tab w:val="left" w:pos="0"/>
        </w:tabs>
        <w:spacing w:after="0" w:line="142" w:lineRule="atLeast"/>
        <w:ind w:left="1069" w:hanging="643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niektóre z zamieszczonych plików to graficzne pliki PDF,</w:t>
      </w:r>
    </w:p>
    <w:p xmlns:wp14="http://schemas.microsoft.com/office/word/2010/wordml" w:rsidR="00D62ED8" w:rsidRDefault="00B538B5" w14:paraId="34F21698" wp14:textId="77777777">
      <w:pPr>
        <w:pStyle w:val="Tekstpodstawowy"/>
        <w:numPr>
          <w:ilvl w:val="0"/>
          <w:numId w:val="1"/>
        </w:numPr>
        <w:tabs>
          <w:tab w:val="clear" w:pos="709"/>
          <w:tab w:val="left" w:pos="0"/>
        </w:tabs>
        <w:spacing w:after="0" w:line="142" w:lineRule="atLeast"/>
        <w:ind w:left="1069" w:hanging="643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niektóre informacje przedstawiono jedynie w formie graficznej,</w:t>
      </w:r>
    </w:p>
    <w:p xmlns:wp14="http://schemas.microsoft.com/office/word/2010/wordml" w:rsidR="00D62ED8" w:rsidRDefault="00B538B5" w14:paraId="6617E489" wp14:textId="77777777">
      <w:pPr>
        <w:pStyle w:val="Tekstpodstawowy"/>
        <w:numPr>
          <w:ilvl w:val="0"/>
          <w:numId w:val="1"/>
        </w:numPr>
        <w:tabs>
          <w:tab w:val="clear" w:pos="709"/>
          <w:tab w:val="left" w:pos="0"/>
        </w:tabs>
        <w:spacing w:after="0" w:line="142" w:lineRule="atLeast"/>
        <w:ind w:left="1069" w:hanging="643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część zdjęć nie posiada opisu alternatywnego,</w:t>
      </w:r>
    </w:p>
    <w:p xmlns:wp14="http://schemas.microsoft.com/office/word/2010/wordml" w:rsidR="00D62ED8" w:rsidRDefault="00B538B5" w14:paraId="08B83909" wp14:textId="77777777">
      <w:pPr>
        <w:pStyle w:val="Tekstpodstawowy"/>
        <w:numPr>
          <w:ilvl w:val="0"/>
          <w:numId w:val="1"/>
        </w:numPr>
        <w:tabs>
          <w:tab w:val="clear" w:pos="709"/>
          <w:tab w:val="left" w:pos="0"/>
        </w:tabs>
        <w:spacing w:after="0" w:line="142" w:lineRule="atLeast"/>
        <w:ind w:left="1069" w:hanging="643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na niektórych stronach brak jest odpowiedniej struktury </w:t>
      </w:r>
      <w:r>
        <w:rPr>
          <w:rFonts w:ascii="Times New Roman" w:hAnsi="Times New Roman"/>
          <w:color w:val="000000"/>
          <w:shd w:val="clear" w:color="auto" w:fill="FFFFFF"/>
        </w:rPr>
        <w:t>nagłówkowej artykułów,</w:t>
      </w:r>
    </w:p>
    <w:p xmlns:wp14="http://schemas.microsoft.com/office/word/2010/wordml" w:rsidR="00D62ED8" w:rsidRDefault="00B538B5" w14:paraId="3DC0C75B" wp14:textId="77777777">
      <w:pPr>
        <w:pStyle w:val="Tekstpodstawowy"/>
        <w:numPr>
          <w:ilvl w:val="0"/>
          <w:numId w:val="1"/>
        </w:numPr>
        <w:tabs>
          <w:tab w:val="clear" w:pos="709"/>
          <w:tab w:val="left" w:pos="0"/>
        </w:tabs>
        <w:spacing w:after="0" w:line="142" w:lineRule="atLeast"/>
        <w:ind w:left="1069" w:hanging="643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niektóre elementy tekstowe nie mają możliwości zmiany rozmiaru czcionki,</w:t>
      </w:r>
    </w:p>
    <w:p xmlns:wp14="http://schemas.microsoft.com/office/word/2010/wordml" w:rsidR="00D62ED8" w:rsidRDefault="00B538B5" w14:paraId="21579FC6" wp14:textId="77777777">
      <w:pPr>
        <w:pStyle w:val="Tekstpodstawowy"/>
        <w:numPr>
          <w:ilvl w:val="0"/>
          <w:numId w:val="1"/>
        </w:numPr>
        <w:tabs>
          <w:tab w:val="clear" w:pos="709"/>
          <w:tab w:val="left" w:pos="0"/>
        </w:tabs>
        <w:spacing w:after="0" w:line="142" w:lineRule="atLeast"/>
        <w:ind w:left="1069" w:hanging="643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brak jest możliwości zmiany odstępów między wyrazami lub liniami tekstu.</w:t>
      </w:r>
    </w:p>
    <w:p xmlns:wp14="http://schemas.microsoft.com/office/word/2010/wordml" w:rsidR="00D62ED8" w:rsidRDefault="00B538B5" w14:paraId="010C3F2F" wp14:textId="77777777">
      <w:pPr>
        <w:pStyle w:val="Tekstpodstawowy"/>
        <w:spacing w:before="240" w:after="0" w:line="142" w:lineRule="atLeast"/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>Przygotowanie deklaracji w sprawie dostępności:   </w:t>
      </w:r>
    </w:p>
    <w:p xmlns:wp14="http://schemas.microsoft.com/office/word/2010/wordml" w:rsidR="00D62ED8" w:rsidRDefault="00B538B5" w14:paraId="3575CB2E" wp14:textId="71B578E4">
      <w:pPr>
        <w:pStyle w:val="Tekstpodstawowy"/>
        <w:spacing w:before="240" w:after="160" w:line="142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  <w:r w:rsidR="00B538B5">
        <w:rPr>
          <w:rFonts w:ascii="Times New Roman" w:hAnsi="Times New Roman"/>
          <w:color w:val="000000"/>
          <w:shd w:val="clear" w:color="auto" w:fill="FFFFFF"/>
        </w:rPr>
        <w:t>Deklarację sporządzono dnia: 2020.09</w:t>
      </w:r>
      <w:r w:rsidR="00B538B5">
        <w:rPr>
          <w:rFonts w:ascii="Times New Roman" w:hAnsi="Times New Roman"/>
          <w:color w:val="000000"/>
          <w:shd w:val="clear" w:color="auto" w:fill="FFFFFF"/>
        </w:rPr>
        <w:t xml:space="preserve">.23 (aktualizacja </w:t>
      </w:r>
      <w:r w:rsidR="1B591113">
        <w:rPr>
          <w:rFonts w:ascii="Times New Roman" w:hAnsi="Times New Roman"/>
          <w:color w:val="000000"/>
          <w:shd w:val="clear" w:color="auto" w:fill="FFFFFF"/>
        </w:rPr>
        <w:t>08</w:t>
      </w:r>
      <w:r w:rsidR="00B538B5">
        <w:rPr>
          <w:rFonts w:ascii="Times New Roman" w:hAnsi="Times New Roman"/>
          <w:color w:val="000000"/>
          <w:shd w:val="clear" w:color="auto" w:fill="FFFFFF"/>
        </w:rPr>
        <w:t>.0</w:t>
      </w:r>
      <w:r w:rsidR="77C14B19">
        <w:rPr>
          <w:rFonts w:ascii="Times New Roman" w:hAnsi="Times New Roman"/>
          <w:color w:val="000000"/>
          <w:shd w:val="clear" w:color="auto" w:fill="FFFFFF"/>
        </w:rPr>
        <w:t>1</w:t>
      </w:r>
      <w:r w:rsidR="00B538B5">
        <w:rPr>
          <w:rFonts w:ascii="Times New Roman" w:hAnsi="Times New Roman"/>
          <w:color w:val="000000"/>
          <w:shd w:val="clear" w:color="auto" w:fill="FFFFFF"/>
        </w:rPr>
        <w:t>.202</w:t>
      </w:r>
      <w:r w:rsidR="6DF41637">
        <w:rPr>
          <w:rFonts w:ascii="Times New Roman" w:hAnsi="Times New Roman"/>
          <w:color w:val="000000"/>
          <w:shd w:val="clear" w:color="auto" w:fill="FFFFFF"/>
        </w:rPr>
        <w:t>6 r</w:t>
      </w:r>
      <w:r w:rsidR="00B538B5">
        <w:rPr>
          <w:rFonts w:ascii="Times New Roman" w:hAnsi="Times New Roman"/>
          <w:color w:val="000000"/>
          <w:shd w:val="clear" w:color="auto" w:fill="FFFFFF"/>
        </w:rPr>
        <w:t>.)</w:t>
      </w:r>
    </w:p>
    <w:p xmlns:wp14="http://schemas.microsoft.com/office/word/2010/wordml" w:rsidR="00D62ED8" w:rsidRDefault="00B538B5" w14:paraId="3A2E08D8" wp14:textId="77777777">
      <w:pPr>
        <w:pStyle w:val="Tekstpodstawowy"/>
        <w:spacing w:before="240" w:after="160" w:line="142" w:lineRule="atLeast"/>
        <w:jc w:val="both"/>
        <w:rPr>
          <w:rFonts w:hint="eastAsia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Deklarację sporządzono na podstawie samooceny oraz skorzystano z dostępnego narzędzia </w:t>
      </w:r>
      <w:r>
        <w:rPr>
          <w:rFonts w:ascii="Times New Roman" w:hAnsi="Times New Roman"/>
          <w:color w:val="000000"/>
          <w:shd w:val="clear" w:color="auto" w:fill="FFFFFF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 xml:space="preserve">do oceny strony: Test –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European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Internet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Inclusion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Initiative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(</w:t>
      </w:r>
      <w:hyperlink r:id="rId6">
        <w:r>
          <w:rPr>
            <w:rStyle w:val="Hipercze"/>
            <w:rFonts w:ascii="Times New Roman" w:hAnsi="Times New Roman"/>
            <w:color w:val="000000"/>
          </w:rPr>
          <w:t>http://checkers.eii.eu/</w:t>
        </w:r>
      </w:hyperlink>
      <w:r>
        <w:rPr>
          <w:rFonts w:ascii="Times New Roman" w:hAnsi="Times New Roman"/>
          <w:color w:val="000000"/>
          <w:shd w:val="clear" w:color="auto" w:fill="FFFFFF"/>
        </w:rPr>
        <w:t xml:space="preserve">), z </w:t>
      </w:r>
      <w:r>
        <w:rPr>
          <w:rFonts w:ascii="Times New Roman" w:hAnsi="Times New Roman"/>
          <w:color w:val="000000"/>
          <w:shd w:val="clear" w:color="auto" w:fill="FFFFFF"/>
        </w:rPr>
        <w:t>którego wynika, że storna internetowa:</w:t>
      </w:r>
      <w:bookmarkStart w:name="_GoBack" w:id="0"/>
      <w:bookmarkEnd w:id="0"/>
    </w:p>
    <w:p xmlns:wp14="http://schemas.microsoft.com/office/word/2010/wordml" w:rsidR="00D62ED8" w:rsidRDefault="00B538B5" w14:paraId="7F73CC4F" wp14:textId="77777777">
      <w:pPr>
        <w:pStyle w:val="Tekstpodstawowy"/>
        <w:spacing w:before="240" w:after="160" w:line="142" w:lineRule="atLeast"/>
        <w:jc w:val="both"/>
        <w:rPr>
          <w:rFonts w:hint="eastAsia"/>
        </w:rPr>
      </w:pPr>
      <w:hyperlink r:id="rId7">
        <w:r>
          <w:rPr>
            <w:rStyle w:val="Hipercze"/>
            <w:rFonts w:ascii="Times New Roman" w:hAnsi="Times New Roman"/>
            <w:color w:val="000000"/>
          </w:rPr>
          <w:t>http://zsp7.warszawa.pl/</w:t>
        </w:r>
      </w:hyperlink>
      <w:r>
        <w:rPr>
          <w:rFonts w:ascii="Times New Roman" w:hAnsi="Times New Roman"/>
          <w:color w:val="000000"/>
          <w:shd w:val="clear" w:color="auto" w:fill="FFFFFF"/>
        </w:rPr>
        <w:t> spełnia wymagania w 99,96%</w:t>
      </w:r>
    </w:p>
    <w:p xmlns:wp14="http://schemas.microsoft.com/office/word/2010/wordml" w:rsidR="00D62ED8" w:rsidRDefault="00B538B5" w14:paraId="76FAC02D" wp14:textId="77777777">
      <w:pPr>
        <w:pStyle w:val="Tekstpodstawowy"/>
        <w:spacing w:before="240" w:after="160" w:line="142" w:lineRule="atLeast"/>
        <w:jc w:val="both"/>
        <w:rPr>
          <w:rFonts w:hint="eastAsia"/>
        </w:rPr>
      </w:pPr>
      <w:hyperlink r:id="rId8">
        <w:r>
          <w:rPr>
            <w:rStyle w:val="Hipercze"/>
            <w:rFonts w:ascii="Times New Roman" w:hAnsi="Times New Roman"/>
            <w:color w:val="000000"/>
          </w:rPr>
          <w:t>http://szkola321.zsp7.warszawa.pl/</w:t>
        </w:r>
      </w:hyperlink>
      <w:r>
        <w:rPr>
          <w:rFonts w:ascii="Times New Roman" w:hAnsi="Times New Roman"/>
          <w:color w:val="000000"/>
          <w:shd w:val="clear" w:color="auto" w:fill="FFFFFF"/>
        </w:rPr>
        <w:t> spełnia wymagania w 83,13%</w:t>
      </w:r>
    </w:p>
    <w:p xmlns:wp14="http://schemas.microsoft.com/office/word/2010/wordml" w:rsidR="00D62ED8" w:rsidRDefault="00B538B5" w14:paraId="2D9AFD27" wp14:textId="77777777" wp14:noSpellErr="1">
      <w:pPr>
        <w:pStyle w:val="Tekstpodstawowy"/>
        <w:spacing w:before="240" w:after="160" w:line="142" w:lineRule="atLeast"/>
        <w:jc w:val="both"/>
      </w:pPr>
      <w:hyperlink r:id="Rfc12c0b4b6ef4d87">
        <w:r w:rsidRPr="1CC63A6C" w:rsidR="00B538B5">
          <w:rPr>
            <w:rStyle w:val="Hipercze"/>
            <w:rFonts w:ascii="Times New Roman" w:hAnsi="Times New Roman"/>
            <w:color w:val="000000" w:themeColor="text1" w:themeTint="FF" w:themeShade="FF"/>
          </w:rPr>
          <w:t>http://przedszkole389.zsp7.warszawa.pl/</w:t>
        </w:r>
      </w:hyperlink>
      <w:r w:rsidR="00B538B5">
        <w:rPr>
          <w:rFonts w:ascii="Times New Roman" w:hAnsi="Times New Roman"/>
          <w:color w:val="000000"/>
          <w:shd w:val="clear" w:color="auto" w:fill="FFFFFF"/>
        </w:rPr>
        <w:t> spełnia wymagania w 87,66%</w:t>
      </w:r>
    </w:p>
    <w:p xmlns:wp14="http://schemas.microsoft.com/office/word/2010/wordml" w:rsidR="00D62ED8" w:rsidRDefault="00B538B5" w14:paraId="197AB2A2" wp14:textId="77777777">
      <w:pPr>
        <w:pStyle w:val="Tekstpodstawowy"/>
        <w:spacing w:before="240" w:after="160" w:line="142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Skróty klawiaturowe – Na stronie internetowej można używać standardowych skrótów klawiaturowych przeglądarki.</w:t>
      </w:r>
    </w:p>
    <w:p xmlns:wp14="http://schemas.microsoft.com/office/word/2010/wordml" w:rsidR="00D62ED8" w:rsidRDefault="00B538B5" w14:paraId="1572CB8E" wp14:textId="77777777">
      <w:pPr>
        <w:spacing w:line="142" w:lineRule="atLeast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>Informacje zwrotne i dane</w:t>
      </w:r>
      <w:r>
        <w:rPr>
          <w:rFonts w:ascii="Times New Roman" w:hAnsi="Times New Roman"/>
          <w:b/>
          <w:color w:val="000000"/>
          <w:shd w:val="clear" w:color="auto" w:fill="FFFFFF"/>
        </w:rPr>
        <w:t xml:space="preserve"> kontaktowe</w:t>
      </w:r>
      <w:r>
        <w:rPr>
          <w:rFonts w:ascii="Times New Roman" w:hAnsi="Times New Roman"/>
          <w:color w:val="000000"/>
          <w:shd w:val="clear" w:color="auto" w:fill="FFFFFF"/>
        </w:rPr>
        <w:t>:</w:t>
      </w:r>
    </w:p>
    <w:p xmlns:wp14="http://schemas.microsoft.com/office/word/2010/wordml" w:rsidR="00D62ED8" w:rsidRDefault="00D62ED8" w14:paraId="0A37501D" wp14:textId="77777777">
      <w:pPr>
        <w:pStyle w:val="Tekstpodstawowy"/>
        <w:spacing w:after="0" w:line="142" w:lineRule="atLeast"/>
        <w:jc w:val="both"/>
        <w:rPr>
          <w:rFonts w:ascii="Times New Roman" w:hAnsi="Times New Roman"/>
          <w:color w:val="333333"/>
        </w:rPr>
      </w:pPr>
    </w:p>
    <w:p xmlns:wp14="http://schemas.microsoft.com/office/word/2010/wordml" w:rsidR="00D62ED8" w:rsidRDefault="00B538B5" w14:paraId="747E9AF7" wp14:textId="77777777">
      <w:pPr>
        <w:pStyle w:val="Tekstpodstawowy"/>
        <w:spacing w:after="0" w:line="142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 xml:space="preserve">W przypadku problemów z dostępnością strony internetowej prosimy o kontakt. Osobą </w:t>
      </w:r>
      <w:r>
        <w:rPr>
          <w:rFonts w:ascii="Times New Roman" w:hAnsi="Times New Roman"/>
          <w:color w:val="000000"/>
          <w:shd w:val="clear" w:color="auto" w:fill="FFFFFF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 xml:space="preserve">do kontaktu jest pani Katarzyna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Dzwonowska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, adres e-mailowy: sekretariat.zsp7@eduwarszawa.pl Kontaktować można się także dzwoniąc na numer telefonu 022 836 39</w:t>
      </w:r>
      <w:r>
        <w:rPr>
          <w:rFonts w:ascii="Times New Roman" w:hAnsi="Times New Roman"/>
          <w:color w:val="000000"/>
          <w:shd w:val="clear" w:color="auto" w:fill="FFFFFF"/>
        </w:rPr>
        <w:t xml:space="preserve"> 78. Tą samą drogą można składać wnioski o udostępnienie informacji niedostępnej oraz żądać zapewnienia dostępności.</w:t>
      </w:r>
    </w:p>
    <w:p xmlns:wp14="http://schemas.microsoft.com/office/word/2010/wordml" w:rsidR="00D62ED8" w:rsidRDefault="00D62ED8" w14:paraId="5DAB6C7B" wp14:textId="77777777">
      <w:pPr>
        <w:pStyle w:val="Tekstpodstawowy"/>
        <w:spacing w:after="0" w:line="142" w:lineRule="atLeast"/>
        <w:jc w:val="both"/>
        <w:rPr>
          <w:rFonts w:ascii="Times New Roman" w:hAnsi="Times New Roman"/>
          <w:color w:val="333333"/>
        </w:rPr>
      </w:pPr>
    </w:p>
    <w:p xmlns:wp14="http://schemas.microsoft.com/office/word/2010/wordml" w:rsidR="00D62ED8" w:rsidRDefault="00B538B5" w14:paraId="438039D4" wp14:textId="77777777">
      <w:pPr>
        <w:pStyle w:val="Tekstpodstawowy"/>
        <w:spacing w:after="0" w:line="142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Każdy ma prawo do wystąpienia z żądaniem zapewnienia dostępności cyfrowej strony internetowej lub jakiegoś jej elementu. Można także zażąd</w:t>
      </w:r>
      <w:r>
        <w:rPr>
          <w:rFonts w:ascii="Times New Roman" w:hAnsi="Times New Roman"/>
          <w:color w:val="000000"/>
          <w:shd w:val="clear" w:color="auto" w:fill="FFFFFF"/>
        </w:rPr>
        <w:t>ać udostępnienia informacji w formach alternatywnych. Żądanie powinno zawierać dane osoby zgłaszającej żądanie oraz wskazanie,</w:t>
      </w:r>
      <w:r>
        <w:rPr>
          <w:rFonts w:ascii="Times New Roman" w:hAnsi="Times New Roman"/>
          <w:color w:val="000000"/>
          <w:shd w:val="clear" w:color="auto" w:fill="FFFFFF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>o którą stronę internetową chodzi, a także sposób do kontaktu. Jeżeli osoba żądająca zgłasza potrzebę otrzymania informacji w for</w:t>
      </w:r>
      <w:r>
        <w:rPr>
          <w:rFonts w:ascii="Times New Roman" w:hAnsi="Times New Roman"/>
          <w:color w:val="000000"/>
          <w:shd w:val="clear" w:color="auto" w:fill="FFFFFF"/>
        </w:rPr>
        <w:t>mie alternatywnej, powinna także określić formę tej informacji.</w:t>
      </w:r>
    </w:p>
    <w:p xmlns:wp14="http://schemas.microsoft.com/office/word/2010/wordml" w:rsidR="00D62ED8" w:rsidRDefault="00D62ED8" w14:paraId="02EB378F" wp14:textId="77777777">
      <w:pPr>
        <w:pStyle w:val="Tekstpodstawowy"/>
        <w:spacing w:after="0" w:line="142" w:lineRule="atLeast"/>
        <w:jc w:val="both"/>
        <w:rPr>
          <w:rFonts w:ascii="Times New Roman" w:hAnsi="Times New Roman"/>
          <w:color w:val="333333"/>
        </w:rPr>
      </w:pPr>
    </w:p>
    <w:p xmlns:wp14="http://schemas.microsoft.com/office/word/2010/wordml" w:rsidR="00D62ED8" w:rsidRDefault="00B538B5" w14:paraId="3E53C9B4" wp14:textId="77777777">
      <w:pPr>
        <w:pStyle w:val="Tekstpodstawowy"/>
        <w:spacing w:after="0" w:line="142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Podmiot publiczny powinien zrealizować żądanie niezwłocznie i nie później niż w ciągu 7 dni. Jeżeli dotrzymanie tego terminu nie jest możliwe, podmiot publiczny niezwłocznie informuje</w:t>
      </w:r>
      <w:r>
        <w:rPr>
          <w:rFonts w:ascii="Times New Roman" w:hAnsi="Times New Roman"/>
          <w:color w:val="000000"/>
          <w:shd w:val="clear" w:color="auto" w:fill="FFFFFF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 xml:space="preserve">o tym, </w:t>
      </w:r>
      <w:r>
        <w:rPr>
          <w:rFonts w:ascii="Times New Roman" w:hAnsi="Times New Roman"/>
          <w:color w:val="000000"/>
          <w:shd w:val="clear" w:color="auto" w:fill="FFFFFF"/>
        </w:rPr>
        <w:t xml:space="preserve">kiedy realizacja żądania będzie możliwa, przy czym termin ten nie może być dłuższy niż </w:t>
      </w:r>
      <w:r>
        <w:rPr>
          <w:rFonts w:ascii="Times New Roman" w:hAnsi="Times New Roman"/>
          <w:color w:val="000000"/>
          <w:shd w:val="clear" w:color="auto" w:fill="FFFFFF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>2 miesiące. Jeżeli zapewnienie dostępności nie jest możliwe, podmiot publiczny może zaproponować alternatywny sposób dostępu do informacji.</w:t>
      </w:r>
    </w:p>
    <w:p xmlns:wp14="http://schemas.microsoft.com/office/word/2010/wordml" w:rsidR="00D62ED8" w:rsidRDefault="00D62ED8" w14:paraId="6A05A809" wp14:textId="77777777">
      <w:pPr>
        <w:pStyle w:val="Tekstpodstawowy"/>
        <w:spacing w:after="0" w:line="142" w:lineRule="atLeast"/>
        <w:jc w:val="both"/>
        <w:rPr>
          <w:rFonts w:ascii="Times New Roman" w:hAnsi="Times New Roman"/>
          <w:color w:val="333333"/>
        </w:rPr>
      </w:pPr>
    </w:p>
    <w:p xmlns:wp14="http://schemas.microsoft.com/office/word/2010/wordml" w:rsidR="00D62ED8" w:rsidRDefault="00B538B5" w14:paraId="64557913" wp14:textId="77777777">
      <w:pPr>
        <w:pStyle w:val="Tekstpodstawowy"/>
        <w:spacing w:after="0" w:line="142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W przypadku, gdy podmiot pu</w:t>
      </w:r>
      <w:r>
        <w:rPr>
          <w:rFonts w:ascii="Times New Roman" w:hAnsi="Times New Roman"/>
          <w:color w:val="000000"/>
          <w:shd w:val="clear" w:color="auto" w:fill="FFFFFF"/>
        </w:rPr>
        <w:t xml:space="preserve">bliczny odmówi realizacji żądania zapewnienia dostępności </w:t>
      </w:r>
      <w:r>
        <w:rPr>
          <w:rFonts w:ascii="Times New Roman" w:hAnsi="Times New Roman"/>
          <w:color w:val="000000"/>
          <w:shd w:val="clear" w:color="auto" w:fill="FFFFFF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>lub alternatywnego dostępu do informacji, można złożyć do podmiotu skargę na takie działanie.</w:t>
      </w:r>
    </w:p>
    <w:p xmlns:wp14="http://schemas.microsoft.com/office/word/2010/wordml" w:rsidR="00D62ED8" w:rsidRDefault="00D62ED8" w14:paraId="5A39BBE3" wp14:textId="77777777">
      <w:pPr>
        <w:pStyle w:val="Tekstpodstawowy"/>
        <w:spacing w:after="0" w:line="142" w:lineRule="atLeast"/>
        <w:jc w:val="both"/>
        <w:rPr>
          <w:rFonts w:ascii="Times New Roman" w:hAnsi="Times New Roman"/>
          <w:color w:val="333333"/>
        </w:rPr>
      </w:pPr>
    </w:p>
    <w:p xmlns:wp14="http://schemas.microsoft.com/office/word/2010/wordml" w:rsidR="00D62ED8" w:rsidRDefault="00B538B5" w14:paraId="21A9AEE1" wp14:textId="77777777">
      <w:pPr>
        <w:pStyle w:val="Tekstpodstawowy"/>
        <w:spacing w:after="0" w:line="142" w:lineRule="atLeast"/>
        <w:jc w:val="both"/>
        <w:rPr>
          <w:rFonts w:hint="eastAsia"/>
        </w:rPr>
      </w:pPr>
      <w:r>
        <w:rPr>
          <w:rFonts w:ascii="Times New Roman" w:hAnsi="Times New Roman"/>
          <w:color w:val="000000"/>
          <w:shd w:val="clear" w:color="auto" w:fill="FFFFFF"/>
        </w:rPr>
        <w:t>Po wyczerpaniu wskazanej wyżej procedury skargę można złożyć do Rzecznika Praw Obywatelskich </w:t>
      </w:r>
      <w:hyperlink w:tgtFrame="_blank" r:id="rId10">
        <w:r>
          <w:rPr>
            <w:rStyle w:val="Hipercze"/>
          </w:rPr>
          <w:t>https://www.rpo.gov.pl/pl</w:t>
        </w:r>
      </w:hyperlink>
      <w:r>
        <w:rPr>
          <w:rFonts w:ascii="Times New Roman" w:hAnsi="Times New Roman"/>
          <w:color w:val="333333"/>
        </w:rPr>
        <w:t>.</w:t>
      </w:r>
    </w:p>
    <w:p xmlns:wp14="http://schemas.microsoft.com/office/word/2010/wordml" w:rsidR="00D62ED8" w:rsidRDefault="00D62ED8" w14:paraId="41C8F396" wp14:textId="77777777">
      <w:pPr>
        <w:pStyle w:val="Tekstpodstawowy"/>
        <w:spacing w:after="0" w:line="142" w:lineRule="atLeast"/>
        <w:jc w:val="both"/>
        <w:rPr>
          <w:rFonts w:ascii="Times New Roman" w:hAnsi="Times New Roman"/>
          <w:color w:val="000000"/>
        </w:rPr>
      </w:pPr>
    </w:p>
    <w:p xmlns:wp14="http://schemas.microsoft.com/office/word/2010/wordml" w:rsidR="00D62ED8" w:rsidRDefault="00B538B5" w14:paraId="3C3BBBB0" wp14:textId="77777777">
      <w:pPr>
        <w:pStyle w:val="Tekstpodstawowy"/>
        <w:spacing w:after="0" w:line="142" w:lineRule="atLeast"/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>Dostępność architektoniczna</w:t>
      </w:r>
    </w:p>
    <w:p xmlns:wp14="http://schemas.microsoft.com/office/word/2010/wordml" w:rsidR="00D62ED8" w:rsidRDefault="00D62ED8" w14:paraId="72A3D3EC" wp14:textId="77777777">
      <w:pPr>
        <w:pStyle w:val="Tekstpodstawowy"/>
        <w:spacing w:after="0" w:line="142" w:lineRule="atLeast"/>
        <w:jc w:val="both"/>
        <w:rPr>
          <w:rFonts w:ascii="Times New Roman" w:hAnsi="Times New Roman"/>
          <w:color w:val="333333"/>
        </w:rPr>
      </w:pPr>
    </w:p>
    <w:p xmlns:wp14="http://schemas.microsoft.com/office/word/2010/wordml" w:rsidR="00D62ED8" w:rsidRDefault="00B538B5" w14:paraId="5DDEFCA1" wp14:textId="77777777">
      <w:pPr>
        <w:pStyle w:val="Tekstpodstawowy"/>
        <w:spacing w:after="0" w:line="142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u w:val="single"/>
          <w:shd w:val="clear" w:color="auto" w:fill="FFFFFF"/>
        </w:rPr>
        <w:t>Sposób dojazdu</w:t>
      </w:r>
      <w:r>
        <w:rPr>
          <w:rFonts w:ascii="Times New Roman" w:hAnsi="Times New Roman"/>
          <w:color w:val="000000"/>
          <w:shd w:val="clear" w:color="auto" w:fill="FFFFFF"/>
        </w:rPr>
        <w:t>:</w:t>
      </w:r>
    </w:p>
    <w:p xmlns:wp14="http://schemas.microsoft.com/office/word/2010/wordml" w:rsidR="00D62ED8" w:rsidRDefault="00B538B5" w14:paraId="51EF35FB" wp14:textId="77777777">
      <w:pPr>
        <w:pStyle w:val="Tekstpodstawowy"/>
        <w:spacing w:after="0" w:line="142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 xml:space="preserve">Szkoła Podstawowa nr 321 oraz Przedszkole nr 389 zlokalizowane są w budynku głównym przy ul. ppłk. Wacława Szadkowskiego 3. </w:t>
      </w:r>
      <w:r>
        <w:rPr>
          <w:rFonts w:ascii="Times New Roman" w:hAnsi="Times New Roman"/>
          <w:color w:val="000000"/>
          <w:shd w:val="clear" w:color="auto" w:fill="FFFFFF"/>
        </w:rPr>
        <w:t>Natomiast filia placówki znajduje się przy ul. ppłk. Wacława Szadkowskiego 4. Główne wejście zarówno do budynku szkoły jak i filii mieści się od ulicy ppłk. Wacława Szadkowskiego, natomiast główne wejście do Przedszkola nr 389, jest od ulicy Apoloniusza Kę</w:t>
      </w:r>
      <w:r>
        <w:rPr>
          <w:rFonts w:ascii="Times New Roman" w:hAnsi="Times New Roman"/>
          <w:color w:val="000000"/>
          <w:shd w:val="clear" w:color="auto" w:fill="FFFFFF"/>
        </w:rPr>
        <w:t>dzierskiego. Aby dostać się na teren placówki, należy pokonać furtkę.</w:t>
      </w:r>
    </w:p>
    <w:p xmlns:wp14="http://schemas.microsoft.com/office/word/2010/wordml" w:rsidR="00D62ED8" w:rsidRDefault="00B538B5" w14:paraId="14746306" wp14:textId="29BE9509">
      <w:pPr>
        <w:pStyle w:val="Tekstpodstawowy"/>
        <w:spacing w:after="0" w:line="142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  <w:r w:rsidR="00B538B5">
        <w:rPr>
          <w:rFonts w:ascii="Times New Roman" w:hAnsi="Times New Roman"/>
          <w:color w:val="000000"/>
          <w:shd w:val="clear" w:color="auto" w:fill="FFFFFF"/>
        </w:rPr>
        <w:t>Dojścia piesze są od ulic: Wrocławskiej</w:t>
      </w:r>
      <w:r w:rsidR="61938E2F">
        <w:rPr>
          <w:rFonts w:ascii="Times New Roman" w:hAnsi="Times New Roman"/>
          <w:color w:val="000000"/>
          <w:shd w:val="clear" w:color="auto" w:fill="FFFFFF"/>
        </w:rPr>
        <w:t xml:space="preserve"> i</w:t>
      </w:r>
      <w:r w:rsidR="00B538B5">
        <w:rPr>
          <w:rFonts w:ascii="Times New Roman" w:hAnsi="Times New Roman"/>
          <w:color w:val="000000"/>
          <w:shd w:val="clear" w:color="auto" w:fill="FFFFFF"/>
        </w:rPr>
        <w:t xml:space="preserve"> Radiowej, Powstańców Śląskich.  Na trasie dojścia do budynku występują przeszkody związane z: lokalizacją boiska do koszykówki, mieszczącego si</w:t>
      </w:r>
      <w:r w:rsidR="00B538B5">
        <w:rPr>
          <w:rFonts w:ascii="Times New Roman" w:hAnsi="Times New Roman"/>
          <w:color w:val="000000"/>
          <w:shd w:val="clear" w:color="auto" w:fill="FFFFFF"/>
        </w:rPr>
        <w:t>ę na wydzielonej części ulicy ppłk. Wacława Szadkowskiego, przejścia dla pieszych z sygnalizacją świetlną oraz stojaki na rowery, umieszczone na terenie obiektu szkolnego.</w:t>
      </w:r>
    </w:p>
    <w:p xmlns:wp14="http://schemas.microsoft.com/office/word/2010/wordml" w:rsidR="00D62ED8" w:rsidRDefault="00B538B5" w14:paraId="6E7BEAA2" wp14:textId="77777777">
      <w:pPr>
        <w:pStyle w:val="Tekstpodstawowy"/>
        <w:spacing w:after="0" w:line="142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 </w:t>
      </w:r>
    </w:p>
    <w:p xmlns:wp14="http://schemas.microsoft.com/office/word/2010/wordml" w:rsidR="00D62ED8" w:rsidRDefault="00B538B5" w14:paraId="2943DEBC" wp14:textId="77777777">
      <w:pPr>
        <w:pStyle w:val="Tekstpodstawowy"/>
        <w:spacing w:after="0" w:line="142" w:lineRule="atLeast"/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>Najbliższe przystanki tramwajowe i autobusowe:</w:t>
      </w:r>
    </w:p>
    <w:p xmlns:wp14="http://schemas.microsoft.com/office/word/2010/wordml" w:rsidR="00D62ED8" w:rsidRDefault="00B538B5" w14:paraId="7A103AB1" wp14:textId="77777777">
      <w:pPr>
        <w:pStyle w:val="Tekstpodstawowy"/>
        <w:spacing w:after="0" w:line="142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Przystanek Radiowa - 350m (tramwaj</w:t>
      </w:r>
      <w:r>
        <w:rPr>
          <w:rFonts w:ascii="Times New Roman" w:hAnsi="Times New Roman"/>
          <w:color w:val="000000"/>
          <w:shd w:val="clear" w:color="auto" w:fill="FFFFFF"/>
        </w:rPr>
        <w:t>: 10; 11; 23; 24 ;26, autobus: 112; 122; 171; 220; 523; N01; N43; N45; 495).</w:t>
      </w:r>
    </w:p>
    <w:p xmlns:wp14="http://schemas.microsoft.com/office/word/2010/wordml" w:rsidR="00D62ED8" w:rsidRDefault="00B538B5" w14:paraId="1E5E6B7A" wp14:textId="77777777">
      <w:pPr>
        <w:pStyle w:val="Tekstpodstawowy"/>
        <w:spacing w:after="0" w:line="142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Przystanek Orlich Gniazd - 300m (tramwaj: 23; 24; 26, autobus: 122; 17; 184; N01; N45, N95)</w:t>
      </w:r>
    </w:p>
    <w:p xmlns:wp14="http://schemas.microsoft.com/office/word/2010/wordml" w:rsidR="00D62ED8" w:rsidRDefault="00B538B5" w14:paraId="059B6019" wp14:textId="77777777">
      <w:pPr>
        <w:pStyle w:val="Tekstpodstawowy"/>
        <w:spacing w:after="0" w:line="142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Przystanek Widawska - 320m (autobus: 122; 171; 184; N01)</w:t>
      </w:r>
    </w:p>
    <w:p xmlns:wp14="http://schemas.microsoft.com/office/word/2010/wordml" w:rsidR="00D62ED8" w:rsidRDefault="00B538B5" w14:paraId="6A0AF237" wp14:textId="77777777">
      <w:pPr>
        <w:pStyle w:val="Tekstpodstawowy"/>
        <w:spacing w:after="0" w:line="142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Przystanek Pirenejska - 335m (</w:t>
      </w:r>
      <w:r>
        <w:rPr>
          <w:rFonts w:ascii="Times New Roman" w:hAnsi="Times New Roman"/>
          <w:color w:val="000000"/>
          <w:shd w:val="clear" w:color="auto" w:fill="FFFFFF"/>
        </w:rPr>
        <w:t>autobus: 122; 220; N43)</w:t>
      </w:r>
    </w:p>
    <w:p xmlns:wp14="http://schemas.microsoft.com/office/word/2010/wordml" w:rsidR="00D62ED8" w:rsidRDefault="00B538B5" w14:paraId="12423B5E" wp14:textId="77777777">
      <w:pPr>
        <w:pStyle w:val="Tekstpodstawowy"/>
        <w:spacing w:after="0" w:line="142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Przystanek Wrocławska - 661m (tramwaj: 10; 23; 24, autobus: 112; 122; 171; 184; 201; 220; N01; N43)</w:t>
      </w:r>
    </w:p>
    <w:p xmlns:wp14="http://schemas.microsoft.com/office/word/2010/wordml" w:rsidR="00D62ED8" w:rsidRDefault="00B538B5" w14:paraId="0CF3A705" wp14:textId="77777777">
      <w:pPr>
        <w:pStyle w:val="Tekstpodstawowy"/>
        <w:spacing w:after="0" w:line="142" w:lineRule="atLeast"/>
        <w:jc w:val="both"/>
        <w:rPr>
          <w:rFonts w:hint="eastAsia"/>
        </w:rPr>
      </w:pPr>
      <w:r>
        <w:rPr>
          <w:rFonts w:ascii="Times New Roman" w:hAnsi="Times New Roman"/>
          <w:color w:val="000000"/>
          <w:shd w:val="clear" w:color="auto" w:fill="FFFFFF"/>
        </w:rPr>
        <w:t>Uwaga: informacje dotyczące transportu publicznego mogą ulec zmianie. Zleca się sprawdzić aktualne informacje na stronie: </w:t>
      </w:r>
      <w:hyperlink r:id="rId11">
        <w:r>
          <w:rPr>
            <w:rStyle w:val="Hipercze"/>
            <w:rFonts w:ascii="Times New Roman" w:hAnsi="Times New Roman"/>
            <w:color w:val="000000"/>
          </w:rPr>
          <w:t>https://www.wtp.waw.pl</w:t>
        </w:r>
      </w:hyperlink>
      <w:r>
        <w:rPr>
          <w:rFonts w:ascii="Times New Roman" w:hAnsi="Times New Roman"/>
          <w:color w:val="000000"/>
          <w:shd w:val="clear" w:color="auto" w:fill="FFFFFF"/>
        </w:rPr>
        <w:t>.</w:t>
      </w:r>
    </w:p>
    <w:p xmlns:wp14="http://schemas.microsoft.com/office/word/2010/wordml" w:rsidR="00D62ED8" w:rsidRDefault="00D62ED8" w14:paraId="0D0B940D" wp14:textId="77777777">
      <w:pPr>
        <w:pStyle w:val="Tekstpodstawowy"/>
        <w:spacing w:after="0" w:line="142" w:lineRule="atLeast"/>
        <w:jc w:val="both"/>
        <w:rPr>
          <w:rFonts w:ascii="Times New Roman" w:hAnsi="Times New Roman"/>
          <w:color w:val="333333"/>
        </w:rPr>
      </w:pPr>
    </w:p>
    <w:p xmlns:wp14="http://schemas.microsoft.com/office/word/2010/wordml" w:rsidR="00D62ED8" w:rsidRDefault="00B538B5" w14:paraId="31BA3CC3" wp14:textId="77777777">
      <w:pPr>
        <w:pStyle w:val="Tekstpodstawowy"/>
        <w:spacing w:after="0" w:line="142" w:lineRule="atLeast"/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>Wejście do budynku i strefa obsługi mieszkańców:</w:t>
      </w:r>
    </w:p>
    <w:p xmlns:wp14="http://schemas.microsoft.com/office/word/2010/wordml" w:rsidR="00D62ED8" w:rsidRDefault="00D62ED8" w14:paraId="0E27B00A" wp14:textId="77777777">
      <w:pPr>
        <w:pStyle w:val="Tekstpodstawowy"/>
        <w:spacing w:after="0" w:line="142" w:lineRule="atLeast"/>
        <w:jc w:val="both"/>
        <w:rPr>
          <w:rFonts w:ascii="Times New Roman" w:hAnsi="Times New Roman"/>
          <w:color w:val="333333"/>
        </w:rPr>
      </w:pPr>
    </w:p>
    <w:p xmlns:wp14="http://schemas.microsoft.com/office/word/2010/wordml" w:rsidR="00D62ED8" w:rsidRDefault="00B538B5" w14:paraId="4701D9DC" wp14:textId="24C832A0">
      <w:pPr>
        <w:pStyle w:val="Tekstpodstawowy"/>
        <w:spacing w:after="0" w:line="142" w:lineRule="atLeast"/>
        <w:jc w:val="both"/>
        <w:rPr>
          <w:rFonts w:ascii="Times New Roman" w:hAnsi="Times New Roman"/>
        </w:rPr>
      </w:pPr>
      <w:r>
        <w:rPr>
          <w:rStyle w:val="Pogrubienie"/>
          <w:rFonts w:ascii="Times New Roman" w:hAnsi="Times New Roman"/>
          <w:b w:val="0"/>
          <w:bCs w:val="0"/>
          <w:color w:val="000000"/>
          <w:shd w:val="clear" w:color="auto" w:fill="FFFFFF"/>
        </w:rPr>
        <w:tab/>
      </w:r>
      <w:r w:rsidR="00B538B5">
        <w:rPr>
          <w:rStyle w:val="Pogrubienie"/>
          <w:rFonts w:ascii="Times New Roman" w:hAnsi="Times New Roman"/>
          <w:b w:val="0"/>
          <w:bCs w:val="0"/>
          <w:color w:val="000000"/>
          <w:shd w:val="clear" w:color="auto" w:fill="FFFFFF"/>
        </w:rPr>
        <w:t xml:space="preserve">Wejście główne do Szkoły Podstawowej nr 321 jest dostępne dla osób niepełnosprawnych (szerokość podjazdu </w:t>
      </w:r>
      <w:r w:rsidR="00B538B5">
        <w:rPr>
          <w:rStyle w:val="Pogrubienie"/>
          <w:rFonts w:ascii="Times New Roman" w:hAnsi="Times New Roman"/>
          <w:b w:val="0"/>
          <w:bCs w:val="0"/>
          <w:color w:val="000000"/>
          <w:shd w:val="clear" w:color="auto" w:fill="FFFFFF"/>
        </w:rPr>
        <w:t xml:space="preserve">jest powyżej</w:t>
      </w:r>
      <w:r w:rsidR="00B538B5">
        <w:rPr>
          <w:rStyle w:val="Pogrubienie"/>
          <w:rFonts w:ascii="Times New Roman" w:hAnsi="Times New Roman"/>
          <w:b w:val="0"/>
          <w:bCs w:val="0"/>
          <w:color w:val="000000"/>
          <w:shd w:val="clear" w:color="auto" w:fill="FFFFFF"/>
        </w:rPr>
        <w:t xml:space="preserve"> 100 cm, a jego nachylenie </w:t>
      </w:r>
      <w:r w:rsidR="00B538B5">
        <w:rPr>
          <w:rStyle w:val="Pogrubienie"/>
          <w:rFonts w:ascii="Times New Roman" w:hAnsi="Times New Roman"/>
          <w:b w:val="0"/>
          <w:bCs w:val="0"/>
          <w:color w:val="000000"/>
          <w:shd w:val="clear" w:color="auto" w:fill="FFFFFF"/>
        </w:rPr>
        <w:t xml:space="preserve">3%. Poręcze znajdują się na wysokości 75 i 85 cm). Do wejścia głównego można również dostać się z poziomu terenu, pokonując 13 stopni </w:t>
      </w:r>
      <w:r w:rsidR="00B538B5">
        <w:rPr>
          <w:rStyle w:val="Pogrubienie"/>
          <w:rFonts w:ascii="Times New Roman" w:hAnsi="Times New Roman"/>
          <w:b w:val="0"/>
          <w:bCs w:val="0"/>
          <w:color w:val="000000"/>
          <w:shd w:val="clear" w:color="auto" w:fill="FFFFFF"/>
        </w:rPr>
        <w:t>o wysokości 8cm. Drzwi wejściowe o szerokości 95cm otwierają się ręcznie na zewnątrz. Pomiędzy wejściem głównym a holem z</w:t>
      </w:r>
      <w:r w:rsidR="00B538B5">
        <w:rPr>
          <w:rStyle w:val="Pogrubienie"/>
          <w:rFonts w:ascii="Times New Roman" w:hAnsi="Times New Roman"/>
          <w:b w:val="0"/>
          <w:bCs w:val="0"/>
          <w:color w:val="000000"/>
          <w:shd w:val="clear" w:color="auto" w:fill="FFFFFF"/>
        </w:rPr>
        <w:t>najduje się przedsionek (245cm x 535cm). Główny punkt informacyjny umieszczony jest na wprost wejścia głównego szkoły. Nie posiada on obniżonej lady. Z holu głównego można w łatwy sposób przejść do sekretariatu, gabinetu dyrektora oraz pokoju kierownika go</w:t>
      </w:r>
      <w:r w:rsidR="00B538B5">
        <w:rPr>
          <w:rStyle w:val="Pogrubienie"/>
          <w:rFonts w:ascii="Times New Roman" w:hAnsi="Times New Roman"/>
          <w:b w:val="0"/>
          <w:bCs w:val="0"/>
          <w:color w:val="000000"/>
          <w:shd w:val="clear" w:color="auto" w:fill="FFFFFF"/>
        </w:rPr>
        <w:t>spodarczego. W budynku Szkoły Podstawowej nr 321 klatki schodowe są dostępne z korytarzy.  Stopnie schodów są proste, bez podcięć, krawędzie schodów są oznaczone w sposób wyraźny. Schody wyposażone są w poręcze. Na terenie placówki nie ma wind. Dla osób ni</w:t>
      </w:r>
      <w:r w:rsidR="00B538B5">
        <w:rPr>
          <w:rStyle w:val="Pogrubienie"/>
          <w:rFonts w:ascii="Times New Roman" w:hAnsi="Times New Roman"/>
          <w:b w:val="0"/>
          <w:bCs w:val="0"/>
          <w:color w:val="000000"/>
          <w:shd w:val="clear" w:color="auto" w:fill="FFFFFF"/>
        </w:rPr>
        <w:t>epełnosprawnych poruszających się na wózkach inwalidzkich dostępny jest korytarz oraz pomieszczenia zlokalizowane na parterze.</w:t>
      </w:r>
    </w:p>
    <w:p xmlns:wp14="http://schemas.microsoft.com/office/word/2010/wordml" w:rsidR="00D62ED8" w:rsidRDefault="00D62ED8" w14:paraId="60061E4C" wp14:textId="77777777">
      <w:pPr>
        <w:pStyle w:val="Tekstpodstawowy"/>
        <w:spacing w:after="0" w:line="142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</w:p>
    <w:p xmlns:wp14="http://schemas.microsoft.com/office/word/2010/wordml" w:rsidR="00D62ED8" w:rsidRDefault="00B538B5" w14:paraId="4C3EDE8C" wp14:textId="77777777">
      <w:pPr>
        <w:pStyle w:val="Tekstpodstawowy"/>
        <w:shd w:val="clear" w:color="auto" w:fill="FFFFFF"/>
        <w:spacing w:after="0" w:line="235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>Do głównego wejścia do przedszkola można dojść, pokonując dwuetapowe 3-stopniowe schody. Każdy schodek ma 10 cm wysokości. Obok</w:t>
      </w:r>
      <w:r>
        <w:rPr>
          <w:rFonts w:ascii="Times New Roman" w:hAnsi="Times New Roman"/>
          <w:color w:val="000000"/>
          <w:shd w:val="clear" w:color="auto" w:fill="FFFFFF"/>
        </w:rPr>
        <w:t xml:space="preserve"> schodów jest podjazd dla wózków o szerokości 200 cm i długości 190 cm. Drzwi do budynku przedszkola o szerokości 90cm otwierają się ręcznie na zewnątrz.</w:t>
      </w:r>
    </w:p>
    <w:p xmlns:wp14="http://schemas.microsoft.com/office/word/2010/wordml" w:rsidR="00D62ED8" w:rsidRDefault="00B538B5" w14:paraId="33ABF256" wp14:textId="77777777">
      <w:pPr>
        <w:pStyle w:val="Tekstpodstawowy"/>
        <w:shd w:val="clear" w:color="auto" w:fill="FFFFFF"/>
        <w:spacing w:after="0" w:line="235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 xml:space="preserve">W Przedszkolu nr 389 schody zlokalizowane są przy wejściu pracowniczym od strony dziedzińca. Stopnie </w:t>
      </w:r>
      <w:r>
        <w:rPr>
          <w:rFonts w:ascii="Times New Roman" w:hAnsi="Times New Roman"/>
          <w:color w:val="000000"/>
          <w:shd w:val="clear" w:color="auto" w:fill="FFFFFF"/>
        </w:rPr>
        <w:t>są oznakowane, a schody posiadają poręcze. Klatka schodowa, znajdująca się przy wejściu pracowniczym, prowadząca na poziom -1 jest dostępna z przedsionka o wymiarach 270 cm x 160 cm. Szatnia, hol główny oraz wszystkie sale dydaktyczne zlokalizowane</w:t>
      </w:r>
      <w:r>
        <w:rPr>
          <w:rFonts w:ascii="Times New Roman" w:hAnsi="Times New Roman"/>
          <w:color w:val="000000"/>
          <w:shd w:val="clear" w:color="auto" w:fill="FFFFFF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 xml:space="preserve"> są na </w:t>
      </w:r>
      <w:r>
        <w:rPr>
          <w:rFonts w:ascii="Times New Roman" w:hAnsi="Times New Roman"/>
          <w:color w:val="000000"/>
          <w:shd w:val="clear" w:color="auto" w:fill="FFFFFF"/>
        </w:rPr>
        <w:t>parterze.</w:t>
      </w:r>
    </w:p>
    <w:p xmlns:wp14="http://schemas.microsoft.com/office/word/2010/wordml" w:rsidR="00D62ED8" w:rsidRDefault="00D62ED8" w14:paraId="44EAFD9C" wp14:textId="77777777">
      <w:pPr>
        <w:pStyle w:val="Tekstpodstawowy"/>
        <w:shd w:val="clear" w:color="auto" w:fill="FFFFFF"/>
        <w:spacing w:after="0" w:line="235" w:lineRule="atLeast"/>
        <w:jc w:val="both"/>
        <w:rPr>
          <w:rFonts w:ascii="Times New Roman" w:hAnsi="Times New Roman"/>
          <w:color w:val="333333"/>
        </w:rPr>
      </w:pPr>
    </w:p>
    <w:p xmlns:wp14="http://schemas.microsoft.com/office/word/2010/wordml" w:rsidR="00D62ED8" w:rsidRDefault="00B538B5" w14:paraId="68EB9DB8" wp14:textId="77777777">
      <w:pPr>
        <w:pStyle w:val="Tekstpodstawowy"/>
        <w:shd w:val="clear" w:color="auto" w:fill="FFFFFF"/>
        <w:spacing w:after="0" w:line="235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>Do głównego wejścia filii Szkoły Podstawowej nr 321 prowadzą 5-stopniowe schody oraz umieszczony z boku podjazd o szerokości 120 cm, długości 980cm i nachyleniu 3%. Zarówno schody jak i podjazd mają barierki na wysokości 110 cm. Drzwi wejściowe</w:t>
      </w:r>
      <w:r>
        <w:rPr>
          <w:rFonts w:ascii="Times New Roman" w:hAnsi="Times New Roman"/>
          <w:color w:val="000000"/>
          <w:shd w:val="clear" w:color="auto" w:fill="FFFFFF"/>
        </w:rPr>
        <w:t xml:space="preserve"> o szerokości 100 cm otwierane są ręcznie na zewnątrz i prowadzą do przedsionka o wymiarach 154 cm x 260 cm. </w:t>
      </w:r>
      <w:r>
        <w:rPr>
          <w:rFonts w:ascii="Times New Roman" w:hAnsi="Times New Roman"/>
          <w:color w:val="000000"/>
          <w:shd w:val="clear" w:color="auto" w:fill="FFFFFF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 xml:space="preserve">W budynku filii nie ma windy. Wejścia na klatki schodowe prowadzą z korytarzy. Schody </w:t>
      </w:r>
      <w:r>
        <w:rPr>
          <w:rFonts w:ascii="Times New Roman" w:hAnsi="Times New Roman"/>
          <w:color w:val="000000"/>
          <w:shd w:val="clear" w:color="auto" w:fill="FFFFFF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>są wyraźnie oznaczone, proste, bez podcięć. Są też zaopatrz</w:t>
      </w:r>
      <w:r>
        <w:rPr>
          <w:rFonts w:ascii="Times New Roman" w:hAnsi="Times New Roman"/>
          <w:color w:val="000000"/>
          <w:shd w:val="clear" w:color="auto" w:fill="FFFFFF"/>
        </w:rPr>
        <w:t>one w barierki z poręczami.</w:t>
      </w:r>
    </w:p>
    <w:p xmlns:wp14="http://schemas.microsoft.com/office/word/2010/wordml" w:rsidR="00D62ED8" w:rsidRDefault="00D62ED8" w14:paraId="4B94D5A5" wp14:textId="77777777">
      <w:pPr>
        <w:pStyle w:val="Tekstpodstawowy"/>
        <w:shd w:val="clear" w:color="auto" w:fill="FFFFFF"/>
        <w:spacing w:after="0" w:line="235" w:lineRule="atLeast"/>
        <w:jc w:val="both"/>
        <w:rPr>
          <w:rFonts w:ascii="Times New Roman" w:hAnsi="Times New Roman"/>
          <w:color w:val="333333"/>
        </w:rPr>
      </w:pPr>
    </w:p>
    <w:p xmlns:wp14="http://schemas.microsoft.com/office/word/2010/wordml" w:rsidR="00D62ED8" w:rsidRDefault="00B538B5" w14:paraId="6A65F34F" wp14:textId="77777777">
      <w:pPr>
        <w:pStyle w:val="Tekstpodstawowy"/>
        <w:shd w:val="clear" w:color="auto" w:fill="FFFFFF"/>
        <w:spacing w:after="0" w:line="235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 xml:space="preserve">Na terenie Zespołu Szkolno-Przedszkolnego nr 7 nie ma pętli indukcyjnych, ani systemów informacji głosowej, nie ma oznaczeń w </w:t>
      </w:r>
      <w:r w:rsidR="00BD17F4">
        <w:rPr>
          <w:rFonts w:ascii="Times New Roman" w:hAnsi="Times New Roman"/>
          <w:color w:val="000000"/>
          <w:shd w:val="clear" w:color="auto" w:fill="FFFFFF"/>
        </w:rPr>
        <w:t>A</w:t>
      </w:r>
      <w:r>
        <w:rPr>
          <w:rFonts w:ascii="Times New Roman" w:hAnsi="Times New Roman"/>
          <w:color w:val="000000"/>
          <w:shd w:val="clear" w:color="auto" w:fill="FFFFFF"/>
        </w:rPr>
        <w:t xml:space="preserve">lfabecie </w:t>
      </w:r>
      <w:r w:rsidR="00BD17F4">
        <w:rPr>
          <w:rFonts w:ascii="Times New Roman" w:hAnsi="Times New Roman"/>
          <w:color w:val="000000"/>
          <w:shd w:val="clear" w:color="auto" w:fill="FFFFFF"/>
        </w:rPr>
        <w:t>B</w:t>
      </w:r>
      <w:r>
        <w:rPr>
          <w:rFonts w:ascii="Times New Roman" w:hAnsi="Times New Roman"/>
          <w:color w:val="000000"/>
          <w:shd w:val="clear" w:color="auto" w:fill="FFFFFF"/>
        </w:rPr>
        <w:t>rail</w:t>
      </w:r>
      <w:r w:rsidR="00BD17F4">
        <w:rPr>
          <w:rFonts w:ascii="Times New Roman" w:hAnsi="Times New Roman"/>
          <w:color w:val="000000"/>
          <w:shd w:val="clear" w:color="auto" w:fill="FFFFFF"/>
        </w:rPr>
        <w:t>le’</w:t>
      </w:r>
      <w:r>
        <w:rPr>
          <w:rFonts w:ascii="Times New Roman" w:hAnsi="Times New Roman"/>
          <w:color w:val="000000"/>
          <w:shd w:val="clear" w:color="auto" w:fill="FFFFFF"/>
        </w:rPr>
        <w:t>a, oznaczeń kontrastowych, a także druku powiększonego dla osób niewidomych i słabosł</w:t>
      </w:r>
      <w:r>
        <w:rPr>
          <w:rFonts w:ascii="Times New Roman" w:hAnsi="Times New Roman"/>
          <w:color w:val="000000"/>
          <w:shd w:val="clear" w:color="auto" w:fill="FFFFFF"/>
        </w:rPr>
        <w:t xml:space="preserve">yszących. </w:t>
      </w:r>
      <w:r w:rsidR="00BD17F4">
        <w:rPr>
          <w:rFonts w:ascii="Times New Roman" w:hAnsi="Times New Roman"/>
          <w:color w:val="000000"/>
          <w:shd w:val="clear" w:color="auto" w:fill="FFFFFF"/>
        </w:rPr>
        <w:t xml:space="preserve">Posiadamy </w:t>
      </w:r>
      <w:r>
        <w:rPr>
          <w:rFonts w:ascii="Times New Roman" w:hAnsi="Times New Roman"/>
          <w:color w:val="000000"/>
          <w:shd w:val="clear" w:color="auto" w:fill="FFFFFF"/>
        </w:rPr>
        <w:t>możliwoś</w:t>
      </w:r>
      <w:r w:rsidR="00BD17F4">
        <w:rPr>
          <w:rFonts w:ascii="Times New Roman" w:hAnsi="Times New Roman"/>
          <w:color w:val="000000"/>
          <w:shd w:val="clear" w:color="auto" w:fill="FFFFFF"/>
        </w:rPr>
        <w:t>ć</w:t>
      </w:r>
      <w:r>
        <w:rPr>
          <w:rFonts w:ascii="Times New Roman" w:hAnsi="Times New Roman"/>
          <w:color w:val="000000"/>
          <w:shd w:val="clear" w:color="auto" w:fill="FFFFFF"/>
        </w:rPr>
        <w:t xml:space="preserve"> skorzystania z tłumacza języka migowego na miejscu i online. Przed budynkiem nie ma wyznaczonego miejsca parkingowego dla osób niepełnosprawnych. Jest informacja o możliwości wstępu na teren placówki z psem asystującym i psem prze</w:t>
      </w:r>
      <w:r>
        <w:rPr>
          <w:rFonts w:ascii="Times New Roman" w:hAnsi="Times New Roman"/>
          <w:color w:val="000000"/>
          <w:shd w:val="clear" w:color="auto" w:fill="FFFFFF"/>
        </w:rPr>
        <w:t xml:space="preserve">wodnikiem. Brak pokoju dla matki z dzieckiem. </w:t>
      </w:r>
      <w:r>
        <w:rPr>
          <w:rFonts w:ascii="Times New Roman" w:hAnsi="Times New Roman"/>
          <w:color w:val="000000"/>
          <w:shd w:val="clear" w:color="auto" w:fill="FFFFFF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>Brak ogólnodostępnej toalety dla osób niepełnosprawnych.</w:t>
      </w:r>
    </w:p>
    <w:p xmlns:wp14="http://schemas.microsoft.com/office/word/2010/wordml" w:rsidR="00D62ED8" w:rsidRDefault="00D62ED8" w14:paraId="3DEEC669" wp14:textId="77777777">
      <w:pPr>
        <w:pStyle w:val="Tekstpodstawowy"/>
        <w:shd w:val="clear" w:color="auto" w:fill="FFFFFF"/>
        <w:spacing w:after="0" w:line="235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</w:p>
    <w:p xmlns:wp14="http://schemas.microsoft.com/office/word/2010/wordml" w:rsidR="00D62ED8" w:rsidP="1CC63A6C" w:rsidRDefault="00B538B5" w14:paraId="5C27A645" wp14:textId="03101AAB">
      <w:pPr>
        <w:pStyle w:val="Tekstpodstawowy"/>
        <w:shd w:val="clear" w:color="auto" w:fill="FFFFFF" w:themeFill="background1"/>
        <w:spacing w:after="0" w:line="235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  <w:r w:rsidR="00B538B5">
        <w:rPr>
          <w:rFonts w:ascii="Times New Roman" w:hAnsi="Times New Roman"/>
          <w:color w:val="000000"/>
          <w:shd w:val="clear" w:color="auto" w:fill="FFFFFF"/>
        </w:rPr>
        <w:t xml:space="preserve">Aktualizacja danych została dokonana w dniu </w:t>
      </w:r>
      <w:r w:rsidR="462C9278">
        <w:rPr>
          <w:rFonts w:ascii="Times New Roman" w:hAnsi="Times New Roman"/>
          <w:color w:val="000000"/>
          <w:shd w:val="clear" w:color="auto" w:fill="FFFFFF"/>
        </w:rPr>
        <w:t>08.0</w:t>
      </w:r>
      <w:r w:rsidR="00BD17F4">
        <w:rPr>
          <w:rFonts w:ascii="Times New Roman" w:hAnsi="Times New Roman"/>
          <w:color w:val="000000"/>
          <w:shd w:val="clear" w:color="auto" w:fill="FFFFFF"/>
        </w:rPr>
        <w:t>1</w:t>
      </w:r>
      <w:r w:rsidR="00B538B5">
        <w:rPr>
          <w:rFonts w:ascii="Times New Roman" w:hAnsi="Times New Roman"/>
          <w:color w:val="000000"/>
          <w:shd w:val="clear" w:color="auto" w:fill="FFFFFF"/>
        </w:rPr>
        <w:t>.202</w:t>
      </w:r>
      <w:r w:rsidR="6CC41DF6">
        <w:rPr>
          <w:rFonts w:ascii="Times New Roman" w:hAnsi="Times New Roman"/>
          <w:color w:val="000000"/>
          <w:shd w:val="clear" w:color="auto" w:fill="FFFFFF"/>
        </w:rPr>
        <w:t>6</w:t>
      </w:r>
      <w:r w:rsidR="00B538B5">
        <w:rPr>
          <w:rFonts w:ascii="Times New Roman" w:hAnsi="Times New Roman"/>
          <w:color w:val="000000"/>
          <w:shd w:val="clear" w:color="auto" w:fill="FFFFFF"/>
        </w:rPr>
        <w:t xml:space="preserve"> r.</w:t>
      </w:r>
    </w:p>
    <w:p xmlns:wp14="http://schemas.microsoft.com/office/word/2010/wordml" w:rsidR="00D62ED8" w:rsidRDefault="00D62ED8" w14:paraId="3656B9AB" wp14:textId="77777777">
      <w:pPr>
        <w:pStyle w:val="Tekstpodstawowy"/>
        <w:shd w:val="clear" w:color="auto" w:fill="FFFFFF"/>
        <w:spacing w:after="0" w:line="235" w:lineRule="atLeast"/>
        <w:jc w:val="both"/>
        <w:rPr>
          <w:rFonts w:ascii="Times New Roman" w:hAnsi="Times New Roman"/>
          <w:color w:val="333333"/>
        </w:rPr>
      </w:pPr>
    </w:p>
    <w:sectPr w:rsidR="00D62ED8">
      <w:pgSz w:w="11906" w:h="16838" w:orient="portrait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92492"/>
    <w:multiLevelType w:val="multilevel"/>
    <w:tmpl w:val="708E663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</w:abstractNum>
  <w:abstractNum w:abstractNumId="1" w15:restartNumberingAfterBreak="0">
    <w:nsid w:val="631E5502"/>
    <w:multiLevelType w:val="multilevel"/>
    <w:tmpl w:val="F112EE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D8"/>
    <w:rsid w:val="00B538B5"/>
    <w:rsid w:val="00BD17F4"/>
    <w:rsid w:val="00D62ED8"/>
    <w:rsid w:val="08DDB19F"/>
    <w:rsid w:val="1702EEDF"/>
    <w:rsid w:val="1B591113"/>
    <w:rsid w:val="1CC63A6C"/>
    <w:rsid w:val="2D22E998"/>
    <w:rsid w:val="3B1DA493"/>
    <w:rsid w:val="462C9278"/>
    <w:rsid w:val="48038F59"/>
    <w:rsid w:val="55D5B420"/>
    <w:rsid w:val="587EA28E"/>
    <w:rsid w:val="5EFC5127"/>
    <w:rsid w:val="61938E2F"/>
    <w:rsid w:val="6CC41DF6"/>
    <w:rsid w:val="6DF41637"/>
    <w:rsid w:val="72991852"/>
    <w:rsid w:val="77C1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0527"/>
  <w15:docId w15:val="{50914226-A27F-4615-9515-DC2A6DDA25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pPr>
      <w:overflowPunct w:val="0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Normalny"/>
    <w:qFormat/>
    <w:pPr>
      <w:suppressLineNumbers/>
    </w:pPr>
  </w:style>
  <w:style w:type="paragraph" w:styleId="Tekstwstpniesformatowany" w:customStyle="1">
    <w:name w:val="Tekst wstępnie sformatowany"/>
    <w:basedOn w:val="Normalny"/>
    <w:qFormat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szkola321.zsp7.warszawa.pl/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://zsp7.warszawa.pl/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hyperlink" Target="http://checkers.eii.eu/" TargetMode="External" Id="rId6" /><Relationship Type="http://schemas.openxmlformats.org/officeDocument/2006/relationships/hyperlink" Target="https://www.wtp.waw.pl/" TargetMode="Externa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5" /><Relationship Type="http://schemas.openxmlformats.org/officeDocument/2006/relationships/hyperlink" Target="https://www.rpo.gov.pl/pl" TargetMode="Externa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14" /><Relationship Type="http://schemas.openxmlformats.org/officeDocument/2006/relationships/hyperlink" Target="http://przedszkole389.zsp7.warszawa.pl/" TargetMode="External" Id="Rfc12c0b4b6ef4d87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B2AD52786E1B4BA98AD0B831A5FA5A" ma:contentTypeVersion="10" ma:contentTypeDescription="Utwórz nowy dokument." ma:contentTypeScope="" ma:versionID="348225a1e968231255b655208f764476">
  <xsd:schema xmlns:xsd="http://www.w3.org/2001/XMLSchema" xmlns:xs="http://www.w3.org/2001/XMLSchema" xmlns:p="http://schemas.microsoft.com/office/2006/metadata/properties" xmlns:ns2="3725ee5c-d7c0-4c77-a443-aa73ee9a5435" xmlns:ns3="9666034b-0036-4764-bd4c-280bc11da0e2" targetNamespace="http://schemas.microsoft.com/office/2006/metadata/properties" ma:root="true" ma:fieldsID="dbbd480a711afb9312970ebabb8cba87" ns2:_="" ns3:_="">
    <xsd:import namespace="3725ee5c-d7c0-4c77-a443-aa73ee9a5435"/>
    <xsd:import namespace="9666034b-0036-4764-bd4c-280bc11da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5ee5c-d7c0-4c77-a443-aa73ee9a5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034b-0036-4764-bd4c-280bc11da0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73e0d3-b1bc-41d7-b783-4c1e455f17c4}" ma:internalName="TaxCatchAll" ma:showField="CatchAllData" ma:web="9666034b-0036-4764-bd4c-280bc11da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66034b-0036-4764-bd4c-280bc11da0e2" xsi:nil="true"/>
    <lcf76f155ced4ddcb4097134ff3c332f xmlns="3725ee5c-d7c0-4c77-a443-aa73ee9a54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624DF6-7597-41CE-B2FA-6D5781FE7AA0}"/>
</file>

<file path=customXml/itemProps2.xml><?xml version="1.0" encoding="utf-8"?>
<ds:datastoreItem xmlns:ds="http://schemas.openxmlformats.org/officeDocument/2006/customXml" ds:itemID="{0C43C528-7E68-42E8-99DF-36A2AD15D97C}"/>
</file>

<file path=customXml/itemProps3.xml><?xml version="1.0" encoding="utf-8"?>
<ds:datastoreItem xmlns:ds="http://schemas.openxmlformats.org/officeDocument/2006/customXml" ds:itemID="{D38F3B3A-9964-4BF7-979C-DE5B0A83BD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ZSP7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dc:description/>
  <lastModifiedBy>Agnieszka Ostasz</lastModifiedBy>
  <revision>9</revision>
  <lastPrinted>2025-11-25T12:26:00.0000000Z</lastPrinted>
  <dcterms:created xsi:type="dcterms:W3CDTF">2025-11-25T12:25:00.0000000Z</dcterms:created>
  <dcterms:modified xsi:type="dcterms:W3CDTF">2026-01-22T16:12:13.9398545Z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0x010100F4B2AD52786E1B4BA98AD0B831A5FA5A</vt:lpwstr>
  </property>
  <property fmtid="{D5CDD505-2E9C-101B-9397-08002B2CF9AE}" pid="3" name="MediaServiceImageTags">
    <vt:lpwstr/>
  </property>
</Properties>
</file>